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default" w:ascii="Arial" w:hAnsi="Arial" w:cs="Arial"/>
          <w:b/>
          <w:bCs/>
          <w:sz w:val="36"/>
          <w:szCs w:val="36"/>
          <w:lang w:val="en-US" w:eastAsia="zh-CN"/>
        </w:rPr>
      </w:pPr>
      <w:r>
        <w:rPr>
          <w:rFonts w:hint="eastAsia" w:ascii="Arial" w:hAnsi="Arial" w:cs="Arial"/>
          <w:b/>
          <w:bCs/>
          <w:sz w:val="36"/>
          <w:szCs w:val="36"/>
          <w:lang w:val="en-US" w:eastAsia="zh-CN"/>
        </w:rPr>
        <w:t>I</w:t>
      </w:r>
      <w:r>
        <w:rPr>
          <w:rFonts w:hint="default" w:ascii="Arial" w:hAnsi="Arial" w:cs="Arial"/>
          <w:b/>
          <w:bCs/>
          <w:sz w:val="36"/>
          <w:szCs w:val="36"/>
          <w:lang w:val="en-US" w:eastAsia="zh-CN"/>
        </w:rPr>
        <w:t>nstructions</w:t>
      </w:r>
    </w:p>
    <w:p>
      <w:pPr>
        <w:numPr>
          <w:ilvl w:val="0"/>
          <w:numId w:val="0"/>
        </w:numPr>
        <w:jc w:val="both"/>
        <w:rPr>
          <w:rFonts w:hint="default" w:ascii="Arial" w:hAnsi="Arial" w:eastAsia="微软雅黑" w:cs="Arial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The electric switch should be closured, meanwhile the computer will be started. After the computer finish starting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 xml:space="preserve">, 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loosen the “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>E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mergency” button and press “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>P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ower” button.</w:t>
      </w:r>
    </w:p>
    <w:p>
      <w:pPr>
        <w:widowControl w:val="0"/>
        <w:numPr>
          <w:numId w:val="0"/>
        </w:numPr>
        <w:jc w:val="both"/>
        <w:rPr>
          <w:rFonts w:hint="default" w:ascii="Arial" w:hAnsi="Arial" w:eastAsia="微软雅黑" w:cs="Arial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>2.Operating instructions</w:t>
      </w:r>
    </w:p>
    <w:p>
      <w:pPr>
        <w:numPr>
          <w:ilvl w:val="0"/>
          <w:numId w:val="0"/>
        </w:numPr>
        <w:jc w:val="both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begin"/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separate"/>
      </w:r>
      <w:r>
        <w:rPr>
          <w:rFonts w:hint="default" w:ascii="Arial" w:hAnsi="Arial" w:eastAsia="微软雅黑" w:cs="Arial"/>
          <w:sz w:val="28"/>
          <w:szCs w:val="28"/>
        </w:rPr>
        <w:t>①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end"/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Open the desktop yscnc.</w:t>
      </w:r>
    </w:p>
    <w:p>
      <w:pPr>
        <w:numPr>
          <w:ilvl w:val="0"/>
          <w:numId w:val="0"/>
        </w:numPr>
        <w:jc w:val="both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begin"/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separate"/>
      </w:r>
      <w:r>
        <w:rPr>
          <w:rFonts w:hint="default" w:ascii="Arial" w:hAnsi="Arial" w:eastAsia="微软雅黑" w:cs="Arial"/>
          <w:sz w:val="28"/>
          <w:szCs w:val="28"/>
        </w:rPr>
        <w:t>②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end"/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Click “All HOME”to return to zero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>(home)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.</w:t>
      </w:r>
    </w:p>
    <w:p>
      <w:pPr>
        <w:numPr>
          <w:ilvl w:val="0"/>
          <w:numId w:val="0"/>
        </w:numPr>
        <w:jc w:val="both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begin"/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separate"/>
      </w:r>
      <w:r>
        <w:rPr>
          <w:rFonts w:hint="default" w:ascii="Arial" w:hAnsi="Arial" w:eastAsia="微软雅黑" w:cs="Arial"/>
          <w:sz w:val="28"/>
          <w:szCs w:val="28"/>
        </w:rPr>
        <w:t>③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end"/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Click “Oil pump”open oil pump</w:t>
      </w:r>
    </w:p>
    <w:p>
      <w:pPr>
        <w:numPr>
          <w:ilvl w:val="0"/>
          <w:numId w:val="0"/>
        </w:numPr>
        <w:jc w:val="both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begin"/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instrText xml:space="preserve"> = 4 \* GB3 \* MERGEFORMAT </w:instrTex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separate"/>
      </w:r>
      <w:r>
        <w:rPr>
          <w:rFonts w:hint="default" w:ascii="Arial" w:hAnsi="Arial" w:eastAsia="微软雅黑" w:cs="Arial"/>
          <w:sz w:val="28"/>
          <w:szCs w:val="28"/>
        </w:rPr>
        <w:t>④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end"/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Click“Rough_Finish”to choose Machining mode ( there are three modes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 xml:space="preserve"> : 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“Rough_Finish” &amp; “Rough”&amp;“Finish”)</w:t>
      </w:r>
    </w:p>
    <w:p>
      <w:pPr>
        <w:numPr>
          <w:ilvl w:val="0"/>
          <w:numId w:val="0"/>
        </w:numPr>
        <w:jc w:val="both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begin"/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instrText xml:space="preserve"> = 5 \* GB3 \* MERGEFORMAT </w:instrTex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separate"/>
      </w:r>
      <w:r>
        <w:rPr>
          <w:rFonts w:hint="default" w:ascii="Arial" w:hAnsi="Arial" w:eastAsia="微软雅黑" w:cs="Arial"/>
          <w:sz w:val="28"/>
          <w:szCs w:val="28"/>
        </w:rPr>
        <w:t>⑤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fldChar w:fldCharType="end"/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Click “Mill”to start automatic processing</w:t>
      </w:r>
    </w:p>
    <w:p>
      <w:pPr>
        <w:numPr>
          <w:ilvl w:val="0"/>
          <w:numId w:val="0"/>
        </w:numPr>
        <w:jc w:val="both"/>
        <w:rPr>
          <w:rFonts w:hint="default" w:ascii="Arial" w:hAnsi="Arial" w:eastAsia="微软雅黑" w:cs="Arial"/>
          <w:sz w:val="28"/>
          <w:szCs w:val="28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微软雅黑" w:cs="Arial"/>
          <w:sz w:val="28"/>
          <w:szCs w:val="28"/>
        </w:rPr>
      </w:pPr>
      <w:r>
        <w:rPr>
          <w:rFonts w:hint="default" w:ascii="Calibri" w:hAnsi="Calibri" w:eastAsia="宋体" w:cs="Times New Roman"/>
          <w:kern w:val="2"/>
          <w:sz w:val="30"/>
          <w:szCs w:val="30"/>
          <w:lang w:val="en-US" w:eastAsia="zh-CN" w:bidi="ar"/>
        </w:rPr>
        <w:t>Open the desktop yscnc.</w:t>
      </w:r>
    </w:p>
    <w:p>
      <w:pPr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b/>
          <w:bCs/>
          <w:sz w:val="28"/>
          <w:szCs w:val="28"/>
          <w:lang w:val="en-US" w:eastAsia="zh-CN"/>
        </w:rPr>
        <w:t>Attention: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1. Make sure the computer is started before the machine gets on.</w:t>
      </w:r>
    </w:p>
    <w:p>
      <w:pPr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 xml:space="preserve">2. The parameters on the operation interface 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>only can be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 xml:space="preserve"> edited after clicking "Edit", and then click"Save" to save.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>3.FinishSpeed and RoughSpeed default both are 100，FinishSpeed modifies range is 10~ 100, RoughSpeed modifies range 50~150.</w:t>
      </w:r>
    </w:p>
    <w:p>
      <w:pPr>
        <w:ind w:left="280" w:hanging="280" w:hangingChars="100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 xml:space="preserve">4.If the accident happend during the automatic processing, press  the 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“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>E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mergency”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 xml:space="preserve"> button or 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“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>Stop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”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 xml:space="preserve"> button immediately. After machine stopped, 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“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>yscnc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”</w:t>
      </w:r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 xml:space="preserve"> must be </w:t>
      </w:r>
      <w:bookmarkStart w:id="0" w:name="_GoBack"/>
      <w:bookmarkEnd w:id="0"/>
      <w:r>
        <w:rPr>
          <w:rFonts w:hint="eastAsia" w:ascii="Arial" w:hAnsi="Arial" w:eastAsia="微软雅黑" w:cs="Arial"/>
          <w:sz w:val="28"/>
          <w:szCs w:val="28"/>
          <w:lang w:val="en-US" w:eastAsia="zh-CN"/>
        </w:rPr>
        <w:t>restarted at first and the machine at first and then the machine can process other opreation.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5426"/>
    <w:multiLevelType w:val="singleLevel"/>
    <w:tmpl w:val="5A2A542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6846"/>
    <w:rsid w:val="03453650"/>
    <w:rsid w:val="094628AB"/>
    <w:rsid w:val="1CBB6846"/>
    <w:rsid w:val="32C46FA9"/>
    <w:rsid w:val="335A0363"/>
    <w:rsid w:val="35A4428C"/>
    <w:rsid w:val="420736F8"/>
    <w:rsid w:val="4ADE6192"/>
    <w:rsid w:val="513F3D56"/>
    <w:rsid w:val="55AE3FA9"/>
    <w:rsid w:val="5B405BAD"/>
    <w:rsid w:val="5C326AB5"/>
    <w:rsid w:val="6DC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2017-12-08T06:13:00Z</dcterms:created>
  <dc:creator>Administrator</dc:creator>
  <cp:lastModifiedBy>Administrator</cp:lastModifiedBy>
  <dcterms:modified xsi:type="dcterms:W3CDTF">2017-12-08T08:33:30Z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